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56" w:rsidRPr="00645456" w:rsidRDefault="000B7938" w:rsidP="00645456">
      <w:pPr>
        <w:pStyle w:val="Heading1"/>
      </w:pPr>
      <w:r>
        <w:t>View ARR R</w:t>
      </w:r>
      <w:r>
        <w:t>eport</w:t>
      </w:r>
    </w:p>
    <w:p w:rsidR="000B7938" w:rsidRDefault="00645456" w:rsidP="000B7938">
      <w:r>
        <w:t xml:space="preserve">ARR stands for Assessment Recording and Reporting. Teachers write the assessment and report for students and publish it on Gateway and viewable by parents/students. </w:t>
      </w:r>
    </w:p>
    <w:p w:rsidR="000B7938" w:rsidRDefault="000B7938" w:rsidP="000B7938">
      <w:r>
        <w:t xml:space="preserve">Login Gateway </w:t>
      </w:r>
      <w:hyperlink r:id="rId7" w:history="1">
        <w:r w:rsidRPr="007C7D0C">
          <w:rPr>
            <w:rStyle w:val="Hyperlink"/>
          </w:rPr>
          <w:t>https://tg.esf.edu.hk</w:t>
        </w:r>
      </w:hyperlink>
      <w:bookmarkStart w:id="0" w:name="_GoBack"/>
      <w:bookmarkEnd w:id="0"/>
    </w:p>
    <w:p w:rsidR="000B7938" w:rsidRDefault="000B7938" w:rsidP="000B7938">
      <w:pPr>
        <w:pStyle w:val="Heading2"/>
      </w:pPr>
      <w:r w:rsidRPr="000E0FEC">
        <w:t>PDF report</w:t>
      </w:r>
    </w:p>
    <w:p w:rsidR="000B7938" w:rsidRPr="000B7938" w:rsidRDefault="000B7938" w:rsidP="000B7938">
      <w:r>
        <w:t xml:space="preserve">Home </w:t>
      </w:r>
      <w:r>
        <w:sym w:font="Wingdings" w:char="F0E0"/>
      </w:r>
      <w:r>
        <w:t xml:space="preserve"> Student Profile </w:t>
      </w:r>
      <w:r>
        <w:sym w:font="Wingdings" w:char="F0E0"/>
      </w:r>
      <w:r>
        <w:t xml:space="preserve"> ARR Report</w:t>
      </w:r>
    </w:p>
    <w:p w:rsidR="000B7938" w:rsidRPr="00FE1D82" w:rsidRDefault="000B7938" w:rsidP="000B793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9A62D" wp14:editId="0878EE22">
                <wp:simplePos x="0" y="0"/>
                <wp:positionH relativeFrom="column">
                  <wp:posOffset>3517900</wp:posOffset>
                </wp:positionH>
                <wp:positionV relativeFrom="paragraph">
                  <wp:posOffset>945515</wp:posOffset>
                </wp:positionV>
                <wp:extent cx="914400" cy="508000"/>
                <wp:effectExtent l="25400" t="25400" r="25400" b="254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8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06746" id="Oval 52" o:spid="_x0000_s1026" style="position:absolute;margin-left:277pt;margin-top:74.45pt;width:1in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" filled="f" strokecolor="red" strokeweight="3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22544367" wp14:editId="15AA90F9">
            <wp:extent cx="4291698" cy="2286000"/>
            <wp:effectExtent l="190500" t="190500" r="185420" b="190500"/>
            <wp:docPr id="51" name="Picture 51" descr="../../../../Desktop/Screen%20Shot%202016-08-19%20at%2010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Screen%20Shot%202016-08-19%20at%2010.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01" cy="2294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7938" w:rsidRDefault="000B7938" w:rsidP="000B7938">
      <w:pPr>
        <w:pStyle w:val="ListParagraph"/>
        <w:numPr>
          <w:ilvl w:val="0"/>
          <w:numId w:val="3"/>
        </w:numPr>
        <w:spacing w:after="0" w:line="240" w:lineRule="auto"/>
      </w:pPr>
      <w:r>
        <w:t>Click on ARR report to access all your child’s reports.  You will notice the tab at the top says</w:t>
      </w:r>
      <w:r>
        <w:rPr>
          <w:b/>
        </w:rPr>
        <w:t xml:space="preserve"> </w:t>
      </w:r>
      <w:r w:rsidRPr="000E0FEC">
        <w:rPr>
          <w:i/>
        </w:rPr>
        <w:t>PDF report.</w:t>
      </w:r>
    </w:p>
    <w:p w:rsidR="000B7938" w:rsidRDefault="000B7938" w:rsidP="000B793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87008" wp14:editId="4C3EB900">
                <wp:simplePos x="0" y="0"/>
                <wp:positionH relativeFrom="column">
                  <wp:posOffset>170180</wp:posOffset>
                </wp:positionH>
                <wp:positionV relativeFrom="paragraph">
                  <wp:posOffset>285750</wp:posOffset>
                </wp:positionV>
                <wp:extent cx="914400" cy="508000"/>
                <wp:effectExtent l="25400" t="25400" r="25400" b="254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8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CC6CB" id="Oval 53" o:spid="_x0000_s1026" style="position:absolute;margin-left:13.4pt;margin-top:22.5pt;width:1in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" filled="f" strokecolor="red" strokeweight="3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1D4C0387" wp14:editId="0830134F">
            <wp:extent cx="4211791" cy="2000250"/>
            <wp:effectExtent l="190500" t="190500" r="189230" b="190500"/>
            <wp:docPr id="22" name="Picture 22" descr="../../../../Desktop/Screen%20Shot%202016-08-19%20at%201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Desktop/Screen%20Shot%202016-08-19%20at%2011.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1" cy="2011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7938" w:rsidRDefault="000B7938" w:rsidP="000B7938">
      <w:pPr>
        <w:pStyle w:val="ListParagraph"/>
        <w:numPr>
          <w:ilvl w:val="0"/>
          <w:numId w:val="3"/>
        </w:numPr>
        <w:spacing w:after="0" w:line="240" w:lineRule="auto"/>
      </w:pPr>
      <w:r>
        <w:t>Click on the name of the report to download it.</w:t>
      </w:r>
    </w:p>
    <w:p w:rsidR="000B7938" w:rsidRDefault="000B7938" w:rsidP="000B7938">
      <w:pPr>
        <w:pStyle w:val="ListParagraph"/>
        <w:spacing w:after="0" w:line="240" w:lineRule="auto"/>
      </w:pPr>
    </w:p>
    <w:p w:rsidR="000B7938" w:rsidRDefault="000B7938" w:rsidP="000B7938">
      <w:pPr>
        <w:pStyle w:val="Heading2"/>
      </w:pPr>
    </w:p>
    <w:p w:rsidR="000B7938" w:rsidRDefault="000B7938" w:rsidP="000B7938">
      <w:pPr>
        <w:pStyle w:val="Heading2"/>
      </w:pPr>
    </w:p>
    <w:p w:rsidR="000B7938" w:rsidRDefault="000B7938" w:rsidP="000B7938">
      <w:pPr>
        <w:pStyle w:val="Heading2"/>
      </w:pPr>
      <w:r>
        <w:t>Online report</w:t>
      </w:r>
    </w:p>
    <w:p w:rsidR="000B7938" w:rsidRDefault="000B7938" w:rsidP="000B79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Some schools may give access to an </w:t>
      </w:r>
      <w:r w:rsidRPr="000B7938">
        <w:t>online report</w:t>
      </w:r>
      <w:r>
        <w:t xml:space="preserve"> which is an ongoing report that may be viewed on the website.  If the tab is available, click on it.</w:t>
      </w:r>
    </w:p>
    <w:p w:rsidR="000B7938" w:rsidRDefault="000B7938" w:rsidP="000B79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This will show a list of subjects.  Click on </w:t>
      </w:r>
      <w:r w:rsidRPr="000B7938">
        <w:t>view</w:t>
      </w:r>
      <w:r>
        <w:t xml:space="preserve"> for more detail.</w:t>
      </w:r>
    </w:p>
    <w:p w:rsidR="000B7938" w:rsidRDefault="000B7938" w:rsidP="000B793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17931" wp14:editId="31732F2F">
                <wp:simplePos x="0" y="0"/>
                <wp:positionH relativeFrom="column">
                  <wp:posOffset>857250</wp:posOffset>
                </wp:positionH>
                <wp:positionV relativeFrom="paragraph">
                  <wp:posOffset>29210</wp:posOffset>
                </wp:positionV>
                <wp:extent cx="914400" cy="485775"/>
                <wp:effectExtent l="19050" t="19050" r="19050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4DA42" id="Oval 54" o:spid="_x0000_s1026" style="position:absolute;margin-left:67.5pt;margin-top:2.3pt;width:1in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" filled="f" strokecolor="red" strokeweight="3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2AE5E482" wp14:editId="507C1F2D">
            <wp:extent cx="5295170" cy="2619375"/>
            <wp:effectExtent l="190500" t="190500" r="191770" b="180975"/>
            <wp:docPr id="23" name="Picture 23" descr="../../../../Desktop/Screen%20Shot%202016-08-19%20at%201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Desktop/Screen%20Shot%202016-08-19%20at%2011.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33" cy="262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7938" w:rsidRDefault="000B7938" w:rsidP="000B7938">
      <w:pPr>
        <w:rPr>
          <w:rFonts w:asciiTheme="majorHAnsi" w:eastAsiaTheme="majorEastAsia" w:hAnsiTheme="majorHAnsi" w:cstheme="majorBidi"/>
          <w:color w:val="7B881D" w:themeColor="accent1" w:themeShade="BF"/>
          <w:sz w:val="26"/>
          <w:szCs w:val="26"/>
        </w:rPr>
      </w:pPr>
      <w:r>
        <w:br w:type="page"/>
      </w:r>
    </w:p>
    <w:p w:rsidR="000B7938" w:rsidRDefault="000B7938" w:rsidP="000B7938">
      <w:pPr>
        <w:pStyle w:val="Heading2"/>
      </w:pPr>
      <w:r>
        <w:lastRenderedPageBreak/>
        <w:t>Assessments</w:t>
      </w:r>
    </w:p>
    <w:p w:rsidR="000B7938" w:rsidRDefault="000B7938" w:rsidP="000B7938">
      <w:pPr>
        <w:spacing w:after="0" w:line="240" w:lineRule="auto"/>
      </w:pPr>
    </w:p>
    <w:p w:rsidR="000B7938" w:rsidRDefault="000B7938" w:rsidP="000B7938">
      <w:pPr>
        <w:spacing w:after="0" w:line="240" w:lineRule="auto"/>
      </w:pPr>
      <w:r>
        <w:t xml:space="preserve">Schools run a number of external tests.  Results of these may be made available to parents.  Click on </w:t>
      </w:r>
      <w:r w:rsidRPr="000B7938">
        <w:rPr>
          <w:b/>
        </w:rPr>
        <w:t>assessments</w:t>
      </w:r>
      <w:r>
        <w:t xml:space="preserve"> to view them.</w:t>
      </w:r>
    </w:p>
    <w:p w:rsidR="000B7938" w:rsidRDefault="000B7938" w:rsidP="000B793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06EC6" wp14:editId="2A067973">
                <wp:simplePos x="0" y="0"/>
                <wp:positionH relativeFrom="column">
                  <wp:posOffset>276225</wp:posOffset>
                </wp:positionH>
                <wp:positionV relativeFrom="paragraph">
                  <wp:posOffset>1917065</wp:posOffset>
                </wp:positionV>
                <wp:extent cx="952500" cy="53340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33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AF77D" id="Oval 10" o:spid="_x0000_s1026" style="position:absolute;margin-left:21.75pt;margin-top:150.95pt;width: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" filled="f" strokecolor="red" strokeweight="3pt"/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78EA2D96" wp14:editId="4AE3D515">
            <wp:extent cx="4291698" cy="2286000"/>
            <wp:effectExtent l="190500" t="190500" r="185420" b="190500"/>
            <wp:docPr id="6" name="Picture 6" descr="../../../../Desktop/Screen%20Shot%202016-08-19%20at%2010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Screen%20Shot%202016-08-19%20at%2010.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01" cy="2294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7938" w:rsidRPr="000B7938" w:rsidRDefault="000B7938" w:rsidP="000B7938">
      <w:r>
        <w:t xml:space="preserve">You will see the assessments result if available. </w:t>
      </w:r>
    </w:p>
    <w:p w:rsidR="000B7938" w:rsidRDefault="000B7938" w:rsidP="000B7938">
      <w:r>
        <w:rPr>
          <w:noProof/>
          <w:lang w:eastAsia="zh-CN"/>
        </w:rPr>
        <w:drawing>
          <wp:inline distT="0" distB="0" distL="0" distR="0" wp14:anchorId="44C4D3EB" wp14:editId="4E02BEA7">
            <wp:extent cx="5387563" cy="1866900"/>
            <wp:effectExtent l="190500" t="190500" r="194310" b="190500"/>
            <wp:docPr id="24" name="Picture 24" descr="../../../../Desktop/Screen%20Shot%202016-08-19%20at%201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../../Desktop/Screen%20Shot%202016-08-19%20at%2011.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59" cy="1877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7938" w:rsidRPr="002F64AC" w:rsidRDefault="000B7938" w:rsidP="000B7938">
      <w:pPr>
        <w:rPr>
          <w:rFonts w:asciiTheme="majorHAnsi" w:eastAsiaTheme="majorEastAsia" w:hAnsiTheme="majorHAnsi" w:cstheme="majorBidi"/>
          <w:color w:val="7B881D" w:themeColor="accent1" w:themeShade="BF"/>
          <w:sz w:val="26"/>
          <w:szCs w:val="26"/>
        </w:rPr>
      </w:pPr>
    </w:p>
    <w:p w:rsidR="00904AE7" w:rsidRPr="00FF5322" w:rsidRDefault="00904AE7" w:rsidP="00FF5322"/>
    <w:sectPr w:rsidR="00904AE7" w:rsidRPr="00FF5322" w:rsidSect="00EA39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FF" w:rsidRDefault="00865AFF" w:rsidP="00865AFF">
      <w:pPr>
        <w:spacing w:after="0" w:line="240" w:lineRule="auto"/>
      </w:pPr>
      <w:r>
        <w:separator/>
      </w:r>
    </w:p>
  </w:endnote>
  <w:endnote w:type="continuationSeparator" w:id="0">
    <w:p w:rsidR="00865AFF" w:rsidRDefault="00865AFF" w:rsidP="0086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FF" w:rsidRDefault="00865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FF" w:rsidRDefault="00865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FF" w:rsidRDefault="00865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FF" w:rsidRDefault="00865AFF" w:rsidP="00865AFF">
      <w:pPr>
        <w:spacing w:after="0" w:line="240" w:lineRule="auto"/>
      </w:pPr>
      <w:r>
        <w:separator/>
      </w:r>
    </w:p>
  </w:footnote>
  <w:footnote w:type="continuationSeparator" w:id="0">
    <w:p w:rsidR="00865AFF" w:rsidRDefault="00865AFF" w:rsidP="0086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FF" w:rsidRDefault="00865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9B" w:rsidRDefault="00534701" w:rsidP="0091589B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-247650</wp:posOffset>
          </wp:positionV>
          <wp:extent cx="2343150" cy="438150"/>
          <wp:effectExtent l="0" t="0" r="0" b="0"/>
          <wp:wrapNone/>
          <wp:docPr id="8" name="Picture 8" descr="Gateway 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way 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FF" w:rsidRDefault="00865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2DE"/>
    <w:multiLevelType w:val="hybridMultilevel"/>
    <w:tmpl w:val="B548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187"/>
    <w:multiLevelType w:val="hybridMultilevel"/>
    <w:tmpl w:val="997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462F"/>
    <w:multiLevelType w:val="hybridMultilevel"/>
    <w:tmpl w:val="6DB6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71362"/>
    <w:multiLevelType w:val="hybridMultilevel"/>
    <w:tmpl w:val="A45CC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01"/>
    <w:rsid w:val="000255AF"/>
    <w:rsid w:val="000B7938"/>
    <w:rsid w:val="001F1084"/>
    <w:rsid w:val="002A7F74"/>
    <w:rsid w:val="003329E1"/>
    <w:rsid w:val="004467AA"/>
    <w:rsid w:val="00534701"/>
    <w:rsid w:val="00645456"/>
    <w:rsid w:val="007B0E57"/>
    <w:rsid w:val="00865AFF"/>
    <w:rsid w:val="008D060E"/>
    <w:rsid w:val="00904AE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C751C"/>
  <w15:chartTrackingRefBased/>
  <w15:docId w15:val="{A6DA803B-82AC-45DF-A4FD-289B87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08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0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0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0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0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0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5B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0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0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084"/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F1084"/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1084"/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084"/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084"/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084"/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084"/>
    <w:rPr>
      <w:rFonts w:asciiTheme="majorHAnsi" w:eastAsiaTheme="majorEastAsia" w:hAnsiTheme="majorHAnsi" w:cstheme="majorBidi"/>
      <w:color w:val="525B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084"/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084"/>
    <w:rPr>
      <w:rFonts w:asciiTheme="majorHAnsi" w:eastAsiaTheme="majorEastAsia" w:hAnsiTheme="majorHAnsi" w:cstheme="majorBidi"/>
      <w:color w:val="40404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084"/>
    <w:pPr>
      <w:spacing w:line="240" w:lineRule="auto"/>
    </w:pPr>
    <w:rPr>
      <w:b/>
      <w:bCs/>
      <w:smallCaps/>
      <w:color w:val="A6B72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F10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084"/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0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F108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F1084"/>
    <w:rPr>
      <w:b/>
      <w:bCs/>
    </w:rPr>
  </w:style>
  <w:style w:type="character" w:styleId="Emphasis">
    <w:name w:val="Emphasis"/>
    <w:basedOn w:val="DefaultParagraphFont"/>
    <w:uiPriority w:val="20"/>
    <w:qFormat/>
    <w:rsid w:val="001F1084"/>
    <w:rPr>
      <w:i/>
      <w:iCs/>
    </w:rPr>
  </w:style>
  <w:style w:type="paragraph" w:styleId="NoSpacing">
    <w:name w:val="No Spacing"/>
    <w:link w:val="NoSpacingChar"/>
    <w:uiPriority w:val="1"/>
    <w:qFormat/>
    <w:rsid w:val="001F10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1084"/>
  </w:style>
  <w:style w:type="paragraph" w:styleId="ListParagraph">
    <w:name w:val="List Paragraph"/>
    <w:basedOn w:val="Normal"/>
    <w:uiPriority w:val="34"/>
    <w:qFormat/>
    <w:rsid w:val="001F10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08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10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08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084"/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F10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1084"/>
    <w:rPr>
      <w:b w:val="0"/>
      <w:bCs w:val="0"/>
      <w:i/>
      <w:iCs/>
      <w:color w:val="A6B727" w:themeColor="accent1"/>
    </w:rPr>
  </w:style>
  <w:style w:type="character" w:styleId="SubtleReference">
    <w:name w:val="Subtle Reference"/>
    <w:basedOn w:val="DefaultParagraphFont"/>
    <w:uiPriority w:val="31"/>
    <w:qFormat/>
    <w:rsid w:val="001F108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1084"/>
    <w:rPr>
      <w:b/>
      <w:bCs/>
      <w:smallCaps/>
      <w:color w:val="A6B72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10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F10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4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70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534701"/>
    <w:rPr>
      <w:color w:val="F59E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F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g.esf.edu.h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Kong</dc:creator>
  <cp:keywords/>
  <dc:description/>
  <cp:lastModifiedBy>KK Kong</cp:lastModifiedBy>
  <cp:revision>4</cp:revision>
  <dcterms:created xsi:type="dcterms:W3CDTF">2016-10-13T09:00:00Z</dcterms:created>
  <dcterms:modified xsi:type="dcterms:W3CDTF">2016-10-13T09:11:00Z</dcterms:modified>
</cp:coreProperties>
</file>